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4A" w:rsidRDefault="005D7354" w:rsidP="003B020E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Arial" w:hAnsi="Arial" w:cs="Arial"/>
          <w:b/>
          <w:bCs/>
          <w:caps/>
          <w:color w:val="024DA1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caps/>
          <w:color w:val="024DA1"/>
          <w:sz w:val="36"/>
          <w:szCs w:val="36"/>
        </w:rPr>
        <w:t>wYMAGANIA EDUKACYJNE</w:t>
      </w:r>
      <w:r w:rsidR="00B447C2">
        <w:rPr>
          <w:rFonts w:ascii="Arial" w:hAnsi="Arial" w:cs="Arial"/>
          <w:b/>
          <w:bCs/>
          <w:caps/>
          <w:color w:val="024DA1"/>
          <w:sz w:val="36"/>
          <w:szCs w:val="36"/>
        </w:rPr>
        <w:t xml:space="preserve"> z języka rosyjskiego</w:t>
      </w:r>
      <w:r w:rsidR="00576A0B">
        <w:rPr>
          <w:rFonts w:ascii="Arial" w:hAnsi="Arial" w:cs="Arial"/>
          <w:b/>
          <w:bCs/>
          <w:caps/>
          <w:color w:val="024DA1"/>
          <w:sz w:val="36"/>
          <w:szCs w:val="36"/>
        </w:rPr>
        <w:t xml:space="preserve"> DLA KLASY VII</w:t>
      </w:r>
    </w:p>
    <w:p w:rsidR="003B020E" w:rsidRPr="003B020E" w:rsidRDefault="003B020E" w:rsidP="003B020E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4884" w:type="dxa"/>
        <w:tblInd w:w="-3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2608"/>
        <w:gridCol w:w="2608"/>
        <w:gridCol w:w="2608"/>
        <w:gridCol w:w="2608"/>
        <w:gridCol w:w="2608"/>
      </w:tblGrid>
      <w:tr w:rsidR="003B020E" w:rsidRPr="003B020E" w:rsidTr="001B26B6">
        <w:trPr>
          <w:trHeight w:val="62"/>
          <w:tblHeader/>
        </w:trPr>
        <w:tc>
          <w:tcPr>
            <w:tcW w:w="18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3B020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Nazwa działu</w:t>
            </w:r>
          </w:p>
        </w:tc>
        <w:tc>
          <w:tcPr>
            <w:tcW w:w="26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3B020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dopuszczający</w:t>
            </w:r>
          </w:p>
        </w:tc>
        <w:tc>
          <w:tcPr>
            <w:tcW w:w="26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3B020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dostateczny</w:t>
            </w:r>
          </w:p>
        </w:tc>
        <w:tc>
          <w:tcPr>
            <w:tcW w:w="26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3B020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dobry</w:t>
            </w:r>
          </w:p>
        </w:tc>
        <w:tc>
          <w:tcPr>
            <w:tcW w:w="26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3B020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bardzo dobry</w:t>
            </w:r>
          </w:p>
        </w:tc>
        <w:tc>
          <w:tcPr>
            <w:tcW w:w="26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3B020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celujący</w:t>
            </w:r>
          </w:p>
        </w:tc>
      </w:tr>
      <w:tr w:rsidR="003B020E" w:rsidRPr="003B020E" w:rsidTr="001B26B6">
        <w:trPr>
          <w:trHeight w:val="62"/>
        </w:trPr>
        <w:tc>
          <w:tcPr>
            <w:tcW w:w="184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</w:pPr>
            <w:r w:rsidRPr="003B020E"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  <w:t>1. Rosja znana i nieznana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podać po polsku kilka po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stawowych informacji o Rosji (język, stolica, poł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żenie)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po polsku kilka krajów graniczących z Rosją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wymienić nazwiska kilku znanych Rosjan (po po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sku)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określić po polsku położ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nie Rosji i wskazać kraj na mapie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po polsku państwa sąsiadujące z Rosją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nazwać po polsku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najbardziej znane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br/>
              <w:t>symbole Rosji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po polsku kilka rosyjskich miast oraz na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większą rzekę i jezioro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sformułować po polsku krótką wypowiedź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br/>
              <w:t>na temat Rosji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zadawać po polsku pytania dotyczące Rosji i udzielać na nie odpowiedzi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po polsku państwa sąsiadujące z Rosją i wskazać je na mapie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po polsku najwię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sze rosyjskie miasta, rzeki i jeziora oraz wskazać </w:t>
            </w:r>
            <w:r w:rsidR="00C80164" w:rsidRPr="00C8016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je na mapie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czytanym po polsku tekście szczegółowe informacje na temat Rosji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po polsku dłuższą wypowiedź na temat Rosji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zainicjować i prowadzić po polsku rozmowę na temat Rosji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swobodnie wypowiedzieć się po polsku na temat przeczytanego tekstu dot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czącego Rosji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sformułować po polsku dłuższą wypowiedź na temat Rosji, zawierającą informacje wykraczające poza program i charakteryzujące się </w:t>
            </w:r>
            <w:r w:rsidR="00C80164" w:rsidRPr="00C8016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różnorodnością struktur</w:t>
            </w:r>
          </w:p>
        </w:tc>
      </w:tr>
      <w:tr w:rsidR="003B020E" w:rsidRPr="003B020E" w:rsidTr="001B26B6">
        <w:trPr>
          <w:trHeight w:val="62"/>
        </w:trPr>
        <w:tc>
          <w:tcPr>
            <w:tcW w:w="184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</w:pPr>
            <w:r w:rsidRPr="003B020E"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  <w:t>2. Шагзашагом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powiedzieć z pamięci rosy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ski alfabet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poprawnie kaligrafować litery alfabetu rosyjskiego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kojarzyć dźwięki z ich obr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zami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wybrane osoby i przedmioty ze środowiska rodzinnego i szkolnego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wybrane kraje europejskie</w:t>
            </w:r>
          </w:p>
          <w:p w:rsid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zrozumieć krótkie inform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cje dotyczące miejsca 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mieszkania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krótką wyp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wiedź na temat wybranej osoby ze środowiska r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dzinnego lub szkolnego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przedstawić osobę i wskazać rzecz ze środowiska rodzinnego i szkolnego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określić miejsce zamies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kania (kraj, miasto, wieś) wybranych osób</w:t>
            </w:r>
          </w:p>
          <w:p w:rsid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słuchanym tekście (z poznaną wcz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śniej leksyką) podstawowe informacje dotyczące mie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sca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zamieszkania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krótką wyp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wiedź na temat wybranych osób (imię, miejsce 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mieszkania, członkowie r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dziny, posiadane przedmi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ty), polegającą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na </w:t>
            </w:r>
            <w:r w:rsidR="00E86348" w:rsidRPr="003B020E">
              <w:rPr>
                <w:rFonts w:ascii="Arial" w:hAnsi="Arial" w:cs="Arial"/>
                <w:color w:val="000000"/>
                <w:sz w:val="18"/>
                <w:szCs w:val="18"/>
              </w:rPr>
              <w:t>wprowa</w:t>
            </w:r>
            <w:r w:rsidR="00E86348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="00E86348" w:rsidRPr="003B020E">
              <w:rPr>
                <w:rFonts w:ascii="Arial" w:hAnsi="Arial" w:cs="Arial"/>
                <w:color w:val="000000"/>
                <w:sz w:val="18"/>
                <w:szCs w:val="18"/>
              </w:rPr>
              <w:t>zeniu</w:t>
            </w:r>
            <w:r w:rsidR="00E8634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 do czytanego tekstu </w:t>
            </w:r>
            <w:r w:rsidR="00E8634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realiów własnych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stosować konstrukcję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уменяесть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zadawać pytania o osoby i przedmioty ze środowiska rodzinnego i szkolnego i udzielać na nie odpowi</w:t>
            </w:r>
            <w:r w:rsidR="00E86348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dzi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zadawać pytania o miejsce zamieszkania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wybranych osób i udzielać na nie odpowiedzi</w:t>
            </w:r>
          </w:p>
          <w:p w:rsid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czytanym tekście (z poznaną wcz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śniej leksyką)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szczegółowe informacje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br/>
              <w:t>na temat wybranych osób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słuchanym tekście (z poznaną wcz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śniej leksyką) szczegółowe informacje na temat mie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sca zamieszkania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określić kontekst sytuacy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ny na podstawie wysłuch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nych tekstów sformułować wypowiedź na temat w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branych osób (imię, mie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sce zamieszkania, czło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kowie rodziny, posiadane przedmioty); popełnia przy tym niewielkie uchybienia leksykalno-gramatyczne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tworzyć i stosować formy osobowe czasowników n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leżących do I koniugacji: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играть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знать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жить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przeczytać teksty ogłoszeń i wyodrębnić w nich po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stawowe informacje oraz określić, kto może być nimi zainteresowany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dłuższą w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powiedź na temat wybr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nych osób (imię, miejsce zamieszkania, członkowie rodziny, posiadane prze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mioty); popełnia przy tym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niewielkie uchybienia gr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matyczne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przetwarzać treści prze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stawione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br/>
              <w:t>w materiale ikonografic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nym, i wyrażać je w języku rosyjskim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zainicjować i prowadzić rozmowę na temat wybr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nych osób i przedmiotów ze środowiska rodzinnego i szkolnego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szczegółowo przekazać informacje zamieszczone w ogłoszeniach</w:t>
            </w:r>
          </w:p>
          <w:p w:rsid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swobodnie wypowiedzieć się na temat przeczytanego / wysłuchanego tekstu d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tyczącego osób ze środowiska rodzinnego i szkolnego, z uwzględnieniem popra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ności użycia struktur gr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matyczno-leksykalnych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dłuższą w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powiedź na temat wybr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nych osób, poprawną pod względem leksykalno-gramatycznym, wyróżniaj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cą się płynnością, boga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twem leksykalnym i różnorodnością struktur wykraczających poza pr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gram</w:t>
            </w:r>
          </w:p>
        </w:tc>
      </w:tr>
      <w:tr w:rsidR="003B020E" w:rsidRPr="003B020E" w:rsidTr="001B26B6">
        <w:trPr>
          <w:trHeight w:val="62"/>
        </w:trPr>
        <w:tc>
          <w:tcPr>
            <w:tcW w:w="184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</w:pPr>
            <w:r w:rsidRPr="003B020E"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  <w:lastRenderedPageBreak/>
              <w:t>3. ФИО (фамилия, имя, отчество)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przywitać się i pożegnać stosownie do okoliczności i pory dnia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obywateli wybr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nych krajów i języki, jakimi się posługują</w:t>
            </w:r>
          </w:p>
          <w:p w:rsid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nazywać wybrane osoby,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stosując krótkie warianty imion i 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imiona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odojcowskie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zrozumieć krótkie inform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cje dotyczące wybranych osób (imię, imię odojco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skie, wiek, miejsce 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mieszkania)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krótką wyp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wiedź na temat wybranych osób (imię, imię odojco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skie, wiek, miejsce 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mieszkania)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stosować liczebniki główne (1–30) w mianowniku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słuchanym tekście (z poznaną wcz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śniej leksyką) podstawowe informacje dotyczące w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branych osób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krótką wyp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wiedź na temat wybranej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osoby na podstawie wzo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cowej wypowiedzi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określić główną myśl w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słuchanego tekstu</w:t>
            </w:r>
          </w:p>
          <w:p w:rsid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słuchanym tekście (z poznaną wcz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śniej leksyką) podstawowe informacje dotyczące w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branych osób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wypowiedź na temat wybranej osoby na podstawie planu w formie pytań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udzielać podstawowych informacji na temat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br/>
              <w:t>wybranych osób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przeprowadzić rozmowę z kolegą na temat pobytu w różnych krajach na podstawie opracowan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go wcześniej wzorcowego dialogu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stosować odpowiednie zwroty grzecznościowe związane z zawieraniem znajomości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stosować konstrukcję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житьв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określić kontekst sytuacy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ny na podstawie wysłuch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nych dialogów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zadawać pytania o imię, imię odojcowskie, wiek, miejsce zamieszkania i udzielać na nie odpowi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dzi</w:t>
            </w:r>
          </w:p>
          <w:p w:rsid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czytanym tekście (z poznaną wcz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śniej leksyką) szczegółowe informacje dotyczące w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branej osoby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słuchanym tekście (z poznaną wcz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śniej leksyką) szczegółowe informacje wieku poszcz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gólnych osób sformułować wypowiedź na temat w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branych osób; popełnia przy tym niewielkie uch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bienia leksykalno-gramatyczne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słuchanym tekście (z poznaną wcz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śniej leksyką) szczegółowe informacje dotyczące </w:t>
            </w:r>
            <w:r w:rsidR="00C80164" w:rsidRPr="00C8016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języków, jakie znają </w:t>
            </w:r>
            <w:r w:rsidR="00C80164" w:rsidRPr="00C8016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poszczególne osoby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tworzyć i stosować formy rzeczowników rodzaju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żeńskiego: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мама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парта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песня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wyodrębnić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br/>
              <w:t>w słuchanym tekście info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macje szczegółowe dot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czące wybranych osób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czytanym tekście informacje szczeg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ó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łowe dotyczące wybranych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osób</w:t>
            </w:r>
          </w:p>
          <w:p w:rsid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dłuższą w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powiedź na temat wybr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nych osób, popełnia przy tym niewielkie uchybienia leksykalno-gramatyczne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przetwarzać treści prze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stawione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 materiale ik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nograficz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nym,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dotyczącym wybranych osób i wyrażać je w języku rosyjskim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przeczytać ogłoszenie na stronie internetowej i wyodrębnić w nim po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stawowe informacje, dot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czące osoby chcącej 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wrzeć znajomość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dłuższą w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powiedź na temat własnej osoby; popełnia przy tym niewielkie uchybienia gr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matyczne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zainicjować i prowadzić rozmowę na temat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br/>
              <w:t>wybranych osób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swobodnie wypowiedzieć się na temat wysłuchanego tekstu dotyczącego wybr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nych osób,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z uwzględnieniem popra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ności użycia struktur gr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matyczno-leksykalnych</w:t>
            </w:r>
          </w:p>
          <w:p w:rsid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zainicjować i prowadzić rozmowę na temat pobytu w różnych krajach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szczegółowo przekazać informacje zamieszczone w ogłoszeniu ze strony i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ternetowej poświęconej zawieraniu znajomości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swobodnie wypowiedzieć się na temat przeczytanego tekstu dotyczącego wybr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nych osób, z uwzględnieniem popra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ności użycia struktur gr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matyczno-leksykalnych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dłuższą w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powiedź na temat wybr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nych osób, poprawną pod względem leksykalno-</w:t>
            </w:r>
            <w:r w:rsidR="00C80164" w:rsidRPr="00C8016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gramatycznym, wyróżniaj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cą się płynnością, boga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twem leksykalnym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i różnorodnością struktur wykraczających poza pr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gram</w:t>
            </w:r>
          </w:p>
        </w:tc>
      </w:tr>
      <w:tr w:rsidR="003B020E" w:rsidRPr="003B020E" w:rsidTr="001B26B6">
        <w:trPr>
          <w:trHeight w:val="62"/>
        </w:trPr>
        <w:tc>
          <w:tcPr>
            <w:tcW w:w="184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</w:pPr>
            <w:r w:rsidRPr="003B020E"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  <w:lastRenderedPageBreak/>
              <w:t>4. Будьтезнакомы!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zawrzeć znajomość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zapisać adres zgodnie z rosyjskimi zasadami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podstawowe kolory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kilka popularnych świąt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podać numer telefonu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zrozumieć krótkie inform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cje dotyczące zawierania znajomości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stosować liczebniki główne (40–1000) w mianowniku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określić kolory wybranych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przedmiotów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słuchanym tekście (z poznaną wcz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śniej leksyką) podstawowe informacje dotyczące 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wierania znajomości</w:t>
            </w:r>
          </w:p>
          <w:p w:rsid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krótką wyp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wiedź na temat informacji dotyczących zawierania znajomości zamieszcz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nych na stronie internet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wej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krótką wyp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wiedź – życzenia, wprow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dzając do wzorcowego te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stu własne realia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stosować odpowiednie zwroty grzecznościowe związane z zawieraniem znajomości adekwatnie do sytuacji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słuchanym tekście (z poznaną wcz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śniej leksyką) numery tel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fonów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czytanym tekście (z poznaną wcz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śniej leksyką) podstawowe informacje dotyczące </w:t>
            </w:r>
            <w:r w:rsidR="00C80164" w:rsidRPr="00C8016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zawierania znajomości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wyodrębnić w słuchanym /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czytanym tekście (z pozn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ną wcześniej leksyką) po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stawowe informacje dot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czące miejsca zamieszk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nia określić główną myśl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br/>
              <w:t>przeczytanego tekstu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tworzyć formy czasu </w:t>
            </w:r>
            <w:r w:rsidR="00CB59BF" w:rsidRPr="00CB59B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przeszłego czasowników i stosować je w wypowiedziach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zadawać pytania o imię,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pochodzenie, numer tel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fonu i udzielać na nie 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powiedzi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określić kontekst sytuacy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ny na podstawie wysłuch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nego tekstu dotyczącego zawierania znajomości</w:t>
            </w:r>
          </w:p>
          <w:p w:rsid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rozpoznać związki między poszczególnymi częściami tekstu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słuchanym tekście (z poznaną wcz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śniej leksyką) szczegółowe informacje na temat możl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wości nawiązania kontaktu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wypowiedź na temat poznanych krajów europejskich; popełnia przy tym niewielkie uchybienia leksykalno-gramatyczne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czytanym tekście (z poznaną wcz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śniej leksyką) szczegółowe informacje dotyczące</w:t>
            </w:r>
            <w:r w:rsidR="00CB59BF" w:rsidRPr="00CB59B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 wy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cieczki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do Krakowa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tworzyć i stosować formy rzeczowników rodzaju m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ę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skiego zakończonych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na spółgłoskę, np.: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номер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праздник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друг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wyodrębnić w słuchanym /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czytanym tekście szczeg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ó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łowe informacje na temat zawierania znajomości</w:t>
            </w:r>
          </w:p>
          <w:p w:rsid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przeczytać tekst o zawieraniu znajomości online i wyodrębnić w nim szczegółowe informacje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dłuższą w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powiedź na temat zawier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nia znajomości online, p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pełnia przy tym niewielkie uchybienia gramatyczne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dłuższą w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powiedź na temat wycieczki do Krakowa; popełnia przy tym niewielkie uchybienia gramatyczne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przeczytać samodzielnie ze zrozumieniem krótki oryginalny tekst i określić intencje jego autora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przetwarzać treści prze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stawione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 materiale ik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nograficz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nym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dotyczącym wybranych świąt i wyrażać je w języku rosyjskim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zainicjować i prowadzić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rozmowę dotyczącą zawi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rania znajomości</w:t>
            </w:r>
          </w:p>
          <w:p w:rsid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swobodnie wypowiedzieć się na temat przeczytanego tekstu dotyczącego mo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nych kolorów, z uwzględnieniem popra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ności użycia struktur gr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matyczno-leksykalnych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dłuższą w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powiedź na temat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br/>
              <w:t>zawierania znajomości przez internet, poprawną pod względem leksykalno-gramatycznym, wyróżniaj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cą się płynnością, boga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twem leksykalnym i różno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rodnością struktur wykr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czających poza program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szczegółowo przekazać informacje zamieszczone w ogłoszeniach szkół i klubów świadczących usługi dla młodzieży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przetwarzać treści prze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stawione w materiale ik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nograficznym, dotyczącym wybranych świąt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zainicjować i prowadzić rozmowę dotyczącą skł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dania życzeń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sformułować dłuższą </w:t>
            </w:r>
            <w:r w:rsidR="00CB59BF" w:rsidRPr="00CB59B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wypowiedź – opinię o przedmiocie lub osobie, poprawną pod względem leksykalno-gramatycznym, wyróżniającą się płynn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ścią, bogactwem leksyka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nym i różnorodnością stru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tur wykraczających poza program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wyrazić opinię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 przedmio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cie lub osobie, posługując się poznanymi przymiotn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kami</w:t>
            </w:r>
          </w:p>
        </w:tc>
      </w:tr>
      <w:tr w:rsidR="003B020E" w:rsidRPr="003B020E" w:rsidTr="001B26B6">
        <w:trPr>
          <w:trHeight w:val="62"/>
        </w:trPr>
        <w:tc>
          <w:tcPr>
            <w:tcW w:w="184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</w:pPr>
            <w:r w:rsidRPr="003B020E"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  <w:lastRenderedPageBreak/>
              <w:t>5. Целымиднями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nazwać podstawowe </w:t>
            </w:r>
            <w:r w:rsidR="00CB59BF" w:rsidRPr="004E60A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codzienne czynności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dni tygodnia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pory dnia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wymienić i zapisać nazwy przedmiotów szkolnych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pomieszczenia szkolne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zrozumieć krótkie inform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cje dotyczące podstaw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wych codziennych czynn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ści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krótką wyp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wiedź na temat codzie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nych czynności polegającą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na udzieleniu odpowiedzi na pytania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określić, gdzie i jak się ktoś uczy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określić czas wykonywania codziennych czynności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słuchanym tekście (z poznaną wcz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śniej leksyką) podstawowe informacje dotyczące </w:t>
            </w:r>
            <w:r w:rsidR="00CB59BF" w:rsidRPr="00CB59B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codziennych czynności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określić główną myśl prz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czytanego tekstu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krótką wyp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wiedź na temat szkoły </w:t>
            </w:r>
            <w:r w:rsidR="00CB59BF" w:rsidRPr="00CB59B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(rodzaj szkoły, pomies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czenia, uczniowie, naucz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ciele, podstawowe eleme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ty wyposażenia), polegaj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cą na wprowadzeniu do czytanego tekstu realiów własnych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stosować przyimek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после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 z właściwą formą rzeczo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nika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tworzyć i stosować formy czasownika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любить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 z bezokolicznikiem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określić kontekst sytuacy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ny na podstawie prostej wypowiedzi dotyczącej </w:t>
            </w:r>
            <w:r w:rsidR="00CB59BF" w:rsidRPr="00CB59B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nauki w gimnazjum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zadawać pytania o codzienne czynności i czas ich wykonywania i udzielać na nie odpowi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dzi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zadawać pytania dotyczące planu lekcji i udzielać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br/>
              <w:t>na nie odpowiedzi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wypowiedź na temat własnych pref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rencji dotyczących prze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miotów szkolnych; popełnia przy tym niewielkie uch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bienia leksykalno-grama</w:t>
            </w:r>
            <w:r w:rsidR="00581F8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tyczne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czytanym tekście (z poznaną wcz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śniej leksyką) szczegółowe informacje na temat nauki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br/>
              <w:t>w gimnazjum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określić kontekst sytuacy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ny na podstawie prostej rozmowy kolegów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słuchanym tekście (z poznaną wcz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śniej leksyką) szczegółowe informacje na temat kom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nikowania się szkoły z rodzicami uczniów</w:t>
            </w:r>
          </w:p>
          <w:p w:rsid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sformułować wypowiedź na temat swojej szkoły; </w:t>
            </w:r>
            <w:r w:rsidR="00581F8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popełnia przy tym niewie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="00581F8A">
              <w:rPr>
                <w:rFonts w:ascii="Arial" w:hAnsi="Arial" w:cs="Arial"/>
                <w:color w:val="000000"/>
                <w:sz w:val="18"/>
                <w:szCs w:val="18"/>
              </w:rPr>
              <w:t>kie uchybienia leksykalno-</w:t>
            </w:r>
            <w:r w:rsidR="00581F8A">
              <w:rPr>
                <w:rFonts w:ascii="Arial" w:hAnsi="Arial" w:cs="Arial"/>
                <w:color w:val="000000"/>
                <w:sz w:val="18"/>
                <w:szCs w:val="18"/>
              </w:rPr>
              <w:br/>
              <w:t>-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gramatyczne</w:t>
            </w:r>
          </w:p>
          <w:p w:rsidR="00581F8A" w:rsidRPr="003B020E" w:rsidRDefault="00581F8A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tworzyć i stosować formy gramatyczne czasowników II koniugacji: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любить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смотреть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бродить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 oraz czasowników zwrotnych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учиться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мыться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кататься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заниматься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czytanym autentycznym tekście lit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rackim (tekst piosenki) szczegółowe informacje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br/>
              <w:t>na temat uczenia się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czytanym tekście szczegółowe info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macje na temat wspomnień szkolnych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sformułować dłuższą </w:t>
            </w:r>
            <w:r w:rsidR="00CB59BF" w:rsidRPr="00CB59B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wypowiedź na temat </w:t>
            </w:r>
            <w:r w:rsidR="00CB59BF" w:rsidRPr="00CB59B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codziennych czynności i czasu ich wykonywania, popełnia przy tym niewie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kie uchybienia gramatyc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ne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sformułować dłuższą </w:t>
            </w:r>
            <w:r w:rsidR="00CB59BF" w:rsidRPr="00CB59B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wypowiedź na temat nauki w szkole, popełnia przy tym niewielkie uchybienia </w:t>
            </w:r>
            <w:r w:rsidR="00CB59BF" w:rsidRPr="00CB59B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gramatyczne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przetwarzać treści prze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stawione w materiale ik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nograficznym, dotyczącym codziennych czynności i wyrażać je w języku </w:t>
            </w:r>
            <w:r w:rsidR="00CB59BF" w:rsidRPr="00CB59B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rosyjskim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zainicjować i prowadzić rozmowę na temat </w:t>
            </w:r>
            <w:r w:rsidR="00CB59BF" w:rsidRPr="00CB59B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codziennych czynności i czasu ich wykonywania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swobodnie wypowiedzieć się na temat przeczytanego / wysłuchanego tekstu </w:t>
            </w:r>
            <w:r w:rsidR="00CB59BF" w:rsidRPr="00CB59B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dotyczącego nauki w gimnazjum, z uwzględnieniem popra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ności użycia struktur </w:t>
            </w:r>
            <w:r w:rsidR="00CB59BF" w:rsidRPr="00CB59B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gra</w:t>
            </w:r>
            <w:r w:rsidR="00CB59BF">
              <w:rPr>
                <w:rFonts w:ascii="Arial" w:hAnsi="Arial" w:cs="Arial"/>
                <w:color w:val="000000"/>
                <w:sz w:val="18"/>
                <w:szCs w:val="18"/>
              </w:rPr>
              <w:t>matyczno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-leksykalnych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zainicjować i prowadzić rozmowę na temat swojej szkoły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dłuższą w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powiedź – opinię na temat komunikowania się szkoły z rodzicami za pomocą dziennika SMS, poprawną pod względem leksykalno-gramatycznym, wyróżniaj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cą się płynnością, boga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twem leksykalnym i różnorodnością struktur wykraczających poza pr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gram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stosować przysłowia rosy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skie, dotyczące nauki w odpowiednim kontekście sytuacyjnym</w:t>
            </w:r>
          </w:p>
        </w:tc>
      </w:tr>
      <w:tr w:rsidR="003B020E" w:rsidRPr="003B020E" w:rsidTr="001B26B6">
        <w:trPr>
          <w:trHeight w:val="62"/>
        </w:trPr>
        <w:tc>
          <w:tcPr>
            <w:tcW w:w="184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</w:pPr>
            <w:r w:rsidRPr="003B020E"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  <w:lastRenderedPageBreak/>
              <w:t>6. Время</w:t>
            </w:r>
            <w:r w:rsidRPr="003B020E"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  <w:br/>
              <w:t>отвремени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miesiące i pory roku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kilka popularnych świąt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zrozumieć krótkie inform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cje dotyczące przebiegu lekcji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popularne zajęcia w czasie wolnym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popularne zaint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resowania młodzieży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tworzyć i stosować w formy osobowe czasowników zwrotnych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заниматься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интересоваться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słuchanym tekście (z poznaną wcz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śniej leksyką) podstawowe informacje dotyczące dat urodzin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słuchanym tekście (z poznaną wcz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śniej leksyką) podstawowe informacje dotyczące pl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nów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br/>
              <w:t>na weekend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sformułować krótką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wypowiedź na temat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br/>
              <w:t>ulubionych świąt z uwzględnieniem dat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prowadzić rozmowę na temat planów na dni wolne od nauki, na podstawie opracowan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go wcześniej wzorcowego dialogu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określić datę (dzień i miesiąc) popularnych świąt</w:t>
            </w:r>
          </w:p>
          <w:p w:rsid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krótką wyp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wiedź na temat zainteres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wań, polegającą na wprowadzeniu do czyt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nego tekstu realiów wł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snych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krótką wyp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wiedź na temat planu lekcji polegającą na udzieleniu odpowiedzi na pytania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określić główną myśl prz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czytanego tekstu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czytanym tekście (z poznaną wcz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śniej leksyką) podstawowe informacje dotyczące zajęć dodatkowych uczniów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tworzyć i stosować formy czasowników w czasie przyszłym złożonym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zadawać pytania </w:t>
            </w:r>
            <w:r w:rsidR="004E60A9">
              <w:rPr>
                <w:rFonts w:ascii="Arial" w:hAnsi="Arial" w:cs="Arial"/>
                <w:color w:val="000000"/>
                <w:sz w:val="18"/>
                <w:szCs w:val="18"/>
              </w:rPr>
              <w:t xml:space="preserve">dotyczące zainteresowań kolegów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i udzielać na nie odpowi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dzi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określić kontekst sytuacy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ny na podstawie przeczyt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nego tekstu – wiadomości elektronicznej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słuchanym tekście (z poznaną wcz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śniej leksyką) szczegółowe informacje dotyczące dat urodzin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słuchanym tekście (z poznaną wcz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śniej leksyką) szczegółowe informacje dotyczące pl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nów na weekend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wypowiedź na temat zainteresowań i planów weekendowych; popełnia przy tym niewie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kie uchybienia leksykalno-gramatyczne</w:t>
            </w:r>
          </w:p>
          <w:p w:rsid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zadawać pytania o czas trwania powtarzających się czynności i udzielać na nie odpowiedzi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słuchanym tekście (z poznaną wcz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śniej leksyką) szczegółowe informacje dotyczące d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datkowych zajęć uczniów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czytanym tekście (z poznaną wcz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śniej leksyką) szczegółowe informacje dotyczące zai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teresowań młodzieży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rozpoznać związki pomi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ę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dzy poszczególnymi cz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ę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ściami tekstu</w:t>
            </w:r>
          </w:p>
          <w:p w:rsidR="00581F8A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tworzyć i stosować wyraż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nia z zaimkiem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каждый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 i przyimkiem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п</w:t>
            </w:r>
            <w:r w:rsidRPr="00C801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 dla okr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ślenia czynności powtarz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jącej się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słuchanym / czytanym tekście szczeg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ó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łowe informacje na temat zainteresowań i planów weekendowych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przeczytać tekst na temat zajęć dodatkowych uczniów i wyodrębnić w nim informacje szczegółowe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dłuższą w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powiedź na temat zainter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sowań i planów weeke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dowych, popełnia przy tym niewielkie uchybienia gr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matyczne</w:t>
            </w:r>
          </w:p>
          <w:p w:rsid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dłuższą w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powiedź na temat powt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rzających się codziennych czynności i czasu ich w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konywania; popełnia przy tym niewielkie uchybienia gramatyczne</w:t>
            </w:r>
          </w:p>
          <w:p w:rsidR="00581F8A" w:rsidRPr="003B020E" w:rsidRDefault="00581F8A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przetwarzać treści prze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stawione w materiale ik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nograficznym, dotyczącym zainteresowań i planów na weekend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zainicjować i prowadzić rozmowę na temat planów na weekend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dłuższą w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powiedź na temat zainter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sowań młodych ludzi, w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różniającą się płynnością, bogactwem leksykalnym i różnorodnością struktur wykraczających poza pr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gram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swobodnie wypowiedzieć się na temat przeczytanego / wysłuchanego tekstu d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tyczącego zajęć dodatk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wych uczniów, z uwzględnieniem popra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ności użycia struktur gr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matyczno-leksykalnych</w:t>
            </w:r>
          </w:p>
          <w:p w:rsid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dłuższą w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powiedź na temat powt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rzających się czynności dnia codziennego, popra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ną pod względem leksyka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no-gramatycznym, wyró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ż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niającą się płynnością, b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gactwem leksykalnym i różnorodnością struktur wykraczających poza pr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gram</w:t>
            </w:r>
          </w:p>
          <w:p w:rsidR="00581F8A" w:rsidRPr="003B020E" w:rsidRDefault="00581F8A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przeczytać i odgadnąć zagadki</w:t>
            </w:r>
          </w:p>
        </w:tc>
      </w:tr>
      <w:tr w:rsidR="003B020E" w:rsidRPr="003B020E" w:rsidTr="001B26B6">
        <w:trPr>
          <w:trHeight w:val="62"/>
        </w:trPr>
        <w:tc>
          <w:tcPr>
            <w:tcW w:w="184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</w:pPr>
            <w:r w:rsidRPr="003B020E"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  <w:lastRenderedPageBreak/>
              <w:t>7. Домашнийочаг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członków rodziny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wybrane zawody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miejsca pracy przedstawicieli wybranych zawodów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czynności związ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ne z wybranymi zawodami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zrozumieć krótkie inform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cje dotyczące rodziny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krótką wyp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wiedź na temat rodziny (osoby, zajęcia, zawody)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określić, jak liczna jest dana rodzina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słuchanym tekście (z poznaną wcz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śniej leksyką) podstawowe informacje dotyczące r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dziny i nadać mu tytuł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czytanym tekście (z poznaną wcz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śniej leksyką) podstawowe informacje dotyczące </w:t>
            </w:r>
            <w:r w:rsidR="00CB59BF" w:rsidRPr="00CB59B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rodziny</w:t>
            </w:r>
          </w:p>
          <w:p w:rsid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krótką wyp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wiedź na temat rodziny p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legającą na wprowadzeniu do czytanego tekstu re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liów własnych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czytanym tekście (z poznaną wcz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śniej leksyką) podstawowe informacje dotyczące 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wodów i miejsc pracy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modyfikować wzorcowy dialog dotyczący zawodów i miejsc pracy, wprowadz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jąc do niego własne realia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czytanym tekście (z poznaną wcz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śniej leksyką) podstawowe informacje dotyczące prz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biegu dnia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krótką wi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domość elektroniczną na temat przebiegu dnia na podstawie wzorcowej wiadomości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stosować odpowiednie zwroty grzecznościowe w korespondencji (e-mail)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krótką wyp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wiedź na temat przebiegu dnia polegającą na wprowadzeniu do opr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cowanego wcześniej tekstu realiów własnych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stosować wyrażenie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моясемьясостоитиз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stosować konstrukcję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работать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кем</w:t>
            </w:r>
            <w:r w:rsidRPr="00C801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?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zadawać pytania dotyczące rodziny (wielkość, członk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wie, zawody, miejsca pr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cy) i udzielać na nie odp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wiedzi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zadawać pytania o różnicę wieku i udzielać na nie </w:t>
            </w:r>
            <w:r w:rsidR="00CB59BF" w:rsidRPr="00CB59B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odpowiedzi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słuchanym tekście (z poznaną wcz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śniej leksyką) szczegółowe informacje dotyczące </w:t>
            </w:r>
            <w:r w:rsidR="00CB59BF" w:rsidRPr="00CB59B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rodziny</w:t>
            </w:r>
          </w:p>
          <w:p w:rsid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czytanym tekście (z poznaną wcz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śniej leksyką) szczegółowe informacje dotyczące </w:t>
            </w:r>
            <w:r w:rsidR="00CB59BF" w:rsidRPr="00CB59B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rodziny</w:t>
            </w:r>
          </w:p>
          <w:p w:rsidR="00BB13BE" w:rsidRPr="003B020E" w:rsidRDefault="00BB13BE" w:rsidP="00BB13B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określić kontekst sytuacy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ny na podstawie wysłuch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nego tekstu</w:t>
            </w:r>
          </w:p>
          <w:p w:rsidR="00BB13BE" w:rsidRPr="003B020E" w:rsidRDefault="00BB13BE" w:rsidP="00BB13B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czytanym tekście (z poznaną wcz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śniej leksyką) szczegółowe informacje dotyczące 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wodów i miejsc pracy członków rodziny</w:t>
            </w:r>
          </w:p>
          <w:p w:rsidR="00BB13BE" w:rsidRPr="003B020E" w:rsidRDefault="00BB13BE" w:rsidP="00BB13B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wypowiedź na temat rodziny; popełnia przy tym niewielkie uch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bienia leksykalno-gramatyczne</w:t>
            </w:r>
          </w:p>
          <w:p w:rsidR="00BB13BE" w:rsidRPr="003B020E" w:rsidRDefault="00BB13BE" w:rsidP="00BB13B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rozpoznać związki pomi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ę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dzy poszczególnymi cz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ę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ściami tekstu</w:t>
            </w:r>
          </w:p>
          <w:p w:rsidR="00BB13BE" w:rsidRPr="003B020E" w:rsidRDefault="00BB13BE" w:rsidP="00BB13B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czytanym tekście (z poznaną wcz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śniej leksyką) szczegółowe informacje dotyczące prz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biegu dnia</w:t>
            </w:r>
          </w:p>
          <w:p w:rsidR="00BB13BE" w:rsidRPr="003B020E" w:rsidRDefault="00BB13BE" w:rsidP="00BB13B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wypowiedź na temat przebiegu dnia; popełnia przy tym niewie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kie uchybienia leksykalno-gramatyczne</w:t>
            </w:r>
          </w:p>
          <w:p w:rsidR="00BB13BE" w:rsidRPr="003B020E" w:rsidRDefault="00BB13BE" w:rsidP="00BB13B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tworzyć i stosować formy gramatyczne rzeczowników I deklinacji zakończonych na -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ья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, np.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семья</w:t>
            </w:r>
          </w:p>
          <w:p w:rsidR="00BB13BE" w:rsidRPr="003B020E" w:rsidRDefault="00BB13BE" w:rsidP="00BB13B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stosować stopień wyższy przymiotnika w celu okr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ślenia różnicy wieku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старше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моложе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кого</w:t>
            </w:r>
            <w:r w:rsidRPr="00C801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?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наскольколет</w:t>
            </w:r>
            <w:r w:rsidRPr="00C801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?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słuchanym tekście szczegółowe info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macje dotyczące rodziny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czytanym tekście szczegółowe info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macje dotyczące rodziny</w:t>
            </w:r>
          </w:p>
          <w:p w:rsid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czytanym tekście szczegółowe info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macje dotyczące przebiegu dnia</w:t>
            </w:r>
          </w:p>
          <w:p w:rsidR="00BB13BE" w:rsidRPr="003B020E" w:rsidRDefault="00BB13BE" w:rsidP="00BB13B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dłuższą w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powiedź na temat rodziny;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popełnia przy tym niewie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kie uchybienia leksykalno-gramatyczne</w:t>
            </w:r>
          </w:p>
          <w:p w:rsidR="00BB13BE" w:rsidRPr="003B020E" w:rsidRDefault="00BB13BE" w:rsidP="00BB13B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przetwarzać treści prze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stawione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 materiale ik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nograficznym dotyczącym sportu i wyrażać je w języku rosyjskim</w:t>
            </w:r>
          </w:p>
          <w:p w:rsidR="00BB13BE" w:rsidRPr="003B020E" w:rsidRDefault="00BB13BE" w:rsidP="00BB13B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dłuższą w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powiedź na temat przebi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gu dnia; popełnia przy tym niewielkie uchybienia gr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matyczne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zainicjować i prowadzić rozmowę na temat rodziny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swobodnie wypowiedzieć się na temat wysłuchanego tekstu dotyczącego rodz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ny, z uwzględnieniem p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prawności użycia struktur gramatyczno-leksykalnych</w:t>
            </w:r>
          </w:p>
          <w:p w:rsid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sformułować dłuższą </w:t>
            </w:r>
            <w:r w:rsidR="00CB59BF" w:rsidRPr="00CB59B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wypowiedź na temat roli rodziny, poprawną pod względem leksykalno-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gramatycznym, wyróżniaj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cą się płynnością, boga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twem leksykalnym i różnorodnością struktur wykraczających poza </w:t>
            </w:r>
            <w:r w:rsidR="00CB59BF" w:rsidRPr="00CB59B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program</w:t>
            </w:r>
          </w:p>
          <w:p w:rsidR="00BB13BE" w:rsidRPr="003B020E" w:rsidRDefault="00BB13BE" w:rsidP="00BB13B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swobodnie wypowiedzieć się na temat przeczytanego tekstu dotyczącego </w:t>
            </w:r>
            <w:r w:rsidR="00CB59BF" w:rsidRPr="00CB59B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przebiegu dnia, z uwzględnieniem popra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ności użycia struktur gr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matyczno-leksykalnych</w:t>
            </w:r>
          </w:p>
          <w:p w:rsidR="00BB13BE" w:rsidRPr="003B020E" w:rsidRDefault="00BB13BE" w:rsidP="00BB13B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sformułować dłuższą </w:t>
            </w:r>
            <w:r w:rsidR="00CB59BF" w:rsidRPr="00CB59B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wypowiedź na temat prz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biegu dnia, poprawną pod względem leksykalno-gramatycznym, wyróżniaj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cą się płynnością, boga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twem leksykalnym i różnorodnością struktur wykraczających poza </w:t>
            </w:r>
            <w:r w:rsidR="00CB59BF" w:rsidRPr="00CB59B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program</w:t>
            </w:r>
          </w:p>
          <w:p w:rsidR="00BB13BE" w:rsidRPr="003B020E" w:rsidRDefault="00BB13BE" w:rsidP="00BB13B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swobodnie wypowiedzieć się na temat przeczytanego tekstu dotyczącego konfli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="00E86348">
              <w:rPr>
                <w:rFonts w:ascii="Arial" w:hAnsi="Arial" w:cs="Arial"/>
                <w:color w:val="000000"/>
                <w:sz w:val="18"/>
                <w:szCs w:val="18"/>
              </w:rPr>
              <w:t xml:space="preserve">tu pokoleń,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z uwzględnieniem popra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ności użycia struktur </w:t>
            </w:r>
            <w:r w:rsidR="00CB59BF" w:rsidRPr="00CB59B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gramatyczno-leksykalnych</w:t>
            </w:r>
          </w:p>
        </w:tc>
      </w:tr>
    </w:tbl>
    <w:p w:rsidR="0090285F" w:rsidRDefault="0090285F" w:rsidP="00EB1FD9">
      <w:pPr>
        <w:rPr>
          <w:rFonts w:ascii="Arial" w:hAnsi="Arial" w:cs="Arial"/>
          <w:color w:val="F09120"/>
        </w:rPr>
      </w:pPr>
    </w:p>
    <w:p w:rsidR="00EB1FD9" w:rsidRPr="002F1910" w:rsidRDefault="00EB1FD9" w:rsidP="00EB1FD9">
      <w:pPr>
        <w:rPr>
          <w:rFonts w:ascii="Arial" w:hAnsi="Arial" w:cs="Arial"/>
          <w:color w:val="F09120"/>
        </w:rPr>
      </w:pPr>
    </w:p>
    <w:sectPr w:rsidR="00EB1FD9" w:rsidRPr="002F1910" w:rsidSect="001E4CB0">
      <w:headerReference w:type="even" r:id="rId9"/>
      <w:headerReference w:type="default" r:id="rId10"/>
      <w:footerReference w:type="default" r:id="rId11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97B" w:rsidRDefault="005F497B" w:rsidP="00285D6F">
      <w:pPr>
        <w:spacing w:after="0" w:line="240" w:lineRule="auto"/>
      </w:pPr>
      <w:r>
        <w:separator/>
      </w:r>
    </w:p>
  </w:endnote>
  <w:endnote w:type="continuationSeparator" w:id="0">
    <w:p w:rsidR="005F497B" w:rsidRDefault="005F497B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 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Malgun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64" w:rsidRDefault="00C80164" w:rsidP="007B3CB5">
    <w:pPr>
      <w:pStyle w:val="Stopka"/>
      <w:tabs>
        <w:tab w:val="clear" w:pos="9072"/>
        <w:tab w:val="right" w:pos="9639"/>
      </w:tabs>
      <w:spacing w:before="120"/>
      <w:ind w:left="-567"/>
      <w:rPr>
        <w:b/>
        <w:color w:val="003892"/>
      </w:rPr>
    </w:pPr>
  </w:p>
  <w:p w:rsidR="00C80164" w:rsidRDefault="00C304BC" w:rsidP="007B3CB5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1269</wp:posOffset>
              </wp:positionV>
              <wp:extent cx="9545320" cy="0"/>
              <wp:effectExtent l="0" t="0" r="17780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" strokecolor="#f09120" strokeweight="1.5pt">
              <o:lock v:ext="edit" shapetype="f"/>
            </v:line>
          </w:pict>
        </mc:Fallback>
      </mc:AlternateContent>
    </w:r>
    <w:r w:rsidR="009B294A">
      <w:rPr>
        <w:b/>
        <w:color w:val="003892"/>
      </w:rPr>
      <w:t xml:space="preserve"> </w:t>
    </w:r>
  </w:p>
  <w:p w:rsidR="00C80164" w:rsidRDefault="00C304BC" w:rsidP="00285D6F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111759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" strokecolor="black [3213]" strokeweight=".5pt">
              <o:lock v:ext="edit" shapetype="f"/>
            </v:line>
          </w:pict>
        </mc:Fallback>
      </mc:AlternateContent>
    </w:r>
  </w:p>
  <w:p w:rsidR="00C80164" w:rsidRDefault="00C80164" w:rsidP="00E73D8B">
    <w:pPr>
      <w:pStyle w:val="Stopka"/>
      <w:tabs>
        <w:tab w:val="clear" w:pos="4536"/>
        <w:tab w:val="clear" w:pos="9072"/>
      </w:tabs>
      <w:ind w:left="-1417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C80164" w:rsidRDefault="001C2359" w:rsidP="009130E5">
    <w:pPr>
      <w:pStyle w:val="Stopka"/>
      <w:ind w:left="-1417"/>
      <w:jc w:val="center"/>
    </w:pPr>
    <w:r>
      <w:fldChar w:fldCharType="begin"/>
    </w:r>
    <w:r w:rsidR="00C80164">
      <w:instrText>PAGE   \* MERGEFORMAT</w:instrText>
    </w:r>
    <w:r>
      <w:fldChar w:fldCharType="separate"/>
    </w:r>
    <w:r w:rsidR="00C304BC">
      <w:rPr>
        <w:noProof/>
      </w:rPr>
      <w:t>2</w:t>
    </w:r>
    <w:r>
      <w:fldChar w:fldCharType="end"/>
    </w:r>
  </w:p>
  <w:p w:rsidR="00C80164" w:rsidRPr="00285D6F" w:rsidRDefault="00C80164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97B" w:rsidRDefault="005F497B" w:rsidP="00285D6F">
      <w:pPr>
        <w:spacing w:after="0" w:line="240" w:lineRule="auto"/>
      </w:pPr>
      <w:r>
        <w:separator/>
      </w:r>
    </w:p>
  </w:footnote>
  <w:footnote w:type="continuationSeparator" w:id="0">
    <w:p w:rsidR="005F497B" w:rsidRDefault="005F497B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359" w:rsidRDefault="00492B0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64" w:rsidRDefault="00B2699D" w:rsidP="00B2699D">
    <w:pPr>
      <w:pStyle w:val="Nagwek"/>
      <w:tabs>
        <w:tab w:val="clear" w:pos="9072"/>
      </w:tabs>
      <w:spacing w:after="40"/>
      <w:ind w:right="142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B145F"/>
    <w:rsid w:val="00132D1C"/>
    <w:rsid w:val="001B26B6"/>
    <w:rsid w:val="001C2359"/>
    <w:rsid w:val="001E4CB0"/>
    <w:rsid w:val="00245DA5"/>
    <w:rsid w:val="002765CE"/>
    <w:rsid w:val="00285D6F"/>
    <w:rsid w:val="002D21AD"/>
    <w:rsid w:val="002E4DA6"/>
    <w:rsid w:val="002F08DD"/>
    <w:rsid w:val="002F1910"/>
    <w:rsid w:val="002F7C68"/>
    <w:rsid w:val="00317434"/>
    <w:rsid w:val="003572A4"/>
    <w:rsid w:val="003B020E"/>
    <w:rsid w:val="003B19DC"/>
    <w:rsid w:val="004003EC"/>
    <w:rsid w:val="00435B7E"/>
    <w:rsid w:val="00492B07"/>
    <w:rsid w:val="004E60A9"/>
    <w:rsid w:val="00565D26"/>
    <w:rsid w:val="00576A0B"/>
    <w:rsid w:val="00581F8A"/>
    <w:rsid w:val="00592458"/>
    <w:rsid w:val="005D7354"/>
    <w:rsid w:val="005F497B"/>
    <w:rsid w:val="00602ABB"/>
    <w:rsid w:val="006058BF"/>
    <w:rsid w:val="00672759"/>
    <w:rsid w:val="006B5810"/>
    <w:rsid w:val="006C1B3D"/>
    <w:rsid w:val="00755D7B"/>
    <w:rsid w:val="007B3CB5"/>
    <w:rsid w:val="00807464"/>
    <w:rsid w:val="008648E0"/>
    <w:rsid w:val="008C2636"/>
    <w:rsid w:val="008D110D"/>
    <w:rsid w:val="008E5891"/>
    <w:rsid w:val="0090285F"/>
    <w:rsid w:val="0090459D"/>
    <w:rsid w:val="009130E5"/>
    <w:rsid w:val="00914856"/>
    <w:rsid w:val="009B294A"/>
    <w:rsid w:val="009B7F35"/>
    <w:rsid w:val="009E0F62"/>
    <w:rsid w:val="00A235D8"/>
    <w:rsid w:val="00A239DF"/>
    <w:rsid w:val="00A52DDE"/>
    <w:rsid w:val="00A5798A"/>
    <w:rsid w:val="00A838BF"/>
    <w:rsid w:val="00AB49BA"/>
    <w:rsid w:val="00AE65A5"/>
    <w:rsid w:val="00B2699D"/>
    <w:rsid w:val="00B447C2"/>
    <w:rsid w:val="00B46340"/>
    <w:rsid w:val="00BB13BE"/>
    <w:rsid w:val="00C304BC"/>
    <w:rsid w:val="00C52E3F"/>
    <w:rsid w:val="00C80164"/>
    <w:rsid w:val="00CB59BF"/>
    <w:rsid w:val="00D22D55"/>
    <w:rsid w:val="00D76F19"/>
    <w:rsid w:val="00E73D8B"/>
    <w:rsid w:val="00E86348"/>
    <w:rsid w:val="00E94882"/>
    <w:rsid w:val="00EB1FD9"/>
    <w:rsid w:val="00EC12C2"/>
    <w:rsid w:val="00ED57C0"/>
    <w:rsid w:val="00F34CC9"/>
    <w:rsid w:val="00FD3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Irzedu">
    <w:name w:val="Tytul I rzedu"/>
    <w:basedOn w:val="Normalny"/>
    <w:uiPriority w:val="99"/>
    <w:rsid w:val="002F7C68"/>
    <w:pPr>
      <w:pBdr>
        <w:bottom w:val="single" w:sz="2" w:space="6" w:color="000000"/>
      </w:pBdr>
      <w:autoSpaceDE w:val="0"/>
      <w:autoSpaceDN w:val="0"/>
      <w:adjustRightInd w:val="0"/>
      <w:spacing w:before="57" w:after="170" w:line="420" w:lineRule="atLeast"/>
      <w:textAlignment w:val="center"/>
    </w:pPr>
    <w:rPr>
      <w:rFonts w:ascii="AgendaPl Bold" w:hAnsi="AgendaPl Bold" w:cs="AgendaPl Bold"/>
      <w:b/>
      <w:bCs/>
      <w:caps/>
      <w:color w:val="024DA1"/>
      <w:sz w:val="36"/>
      <w:szCs w:val="36"/>
    </w:rPr>
  </w:style>
  <w:style w:type="paragraph" w:customStyle="1" w:styleId="001Tekstpodstawowy">
    <w:name w:val="001 Tekst podstawowy"/>
    <w:basedOn w:val="Normalny"/>
    <w:uiPriority w:val="99"/>
    <w:rsid w:val="002F7C68"/>
    <w:pPr>
      <w:tabs>
        <w:tab w:val="left" w:pos="170"/>
        <w:tab w:val="left" w:pos="340"/>
        <w:tab w:val="left" w:pos="510"/>
      </w:tabs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Dutch801HdEU Normal" w:hAnsi="Dutch801HdEU Normal" w:cs="Dutch801HdEU Normal"/>
      <w:color w:val="000000"/>
      <w:sz w:val="20"/>
      <w:szCs w:val="20"/>
    </w:rPr>
  </w:style>
  <w:style w:type="character" w:customStyle="1" w:styleId="BukwyBoldItalic">
    <w:name w:val="Bukwy Bold Italic"/>
    <w:uiPriority w:val="99"/>
    <w:rsid w:val="002F7C68"/>
    <w:rPr>
      <w:rFonts w:ascii="MyriadPro-BoldIt" w:hAnsi="MyriadPro-BoldIt" w:cs="MyriadPro-BoldIt"/>
      <w:b/>
      <w:bCs/>
      <w:i/>
      <w:iCs/>
      <w:lang w:val="ru-RU"/>
    </w:rPr>
  </w:style>
  <w:style w:type="character" w:customStyle="1" w:styleId="Italic">
    <w:name w:val="Italic"/>
    <w:uiPriority w:val="99"/>
    <w:rsid w:val="002F7C68"/>
    <w:rPr>
      <w:i/>
      <w:iCs/>
    </w:rPr>
  </w:style>
  <w:style w:type="paragraph" w:customStyle="1" w:styleId="Brakstyluakapitowego">
    <w:name w:val="[Brak stylu akapitowego]"/>
    <w:rsid w:val="00EB1FD9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Tabelaglowka">
    <w:name w:val="Tabela: glowka"/>
    <w:basedOn w:val="Brakstyluakapitowego"/>
    <w:uiPriority w:val="99"/>
    <w:rsid w:val="00EB1FD9"/>
    <w:pPr>
      <w:spacing w:line="240" w:lineRule="atLeast"/>
      <w:jc w:val="center"/>
    </w:pPr>
    <w:rPr>
      <w:b/>
      <w:bCs/>
      <w:color w:val="FFFFFF"/>
    </w:rPr>
  </w:style>
  <w:style w:type="paragraph" w:customStyle="1" w:styleId="PLANWYNIKOWY-rozdzial">
    <w:name w:val="PLAN WYNIKOWY - rozdzial"/>
    <w:basedOn w:val="Brakstyluakapitowego"/>
    <w:uiPriority w:val="99"/>
    <w:rsid w:val="00EB1FD9"/>
    <w:pPr>
      <w:tabs>
        <w:tab w:val="left" w:pos="170"/>
      </w:tabs>
      <w:spacing w:line="220" w:lineRule="atLeast"/>
    </w:pPr>
    <w:rPr>
      <w:b/>
      <w:bCs/>
      <w:color w:val="0032FF"/>
      <w:sz w:val="18"/>
      <w:szCs w:val="18"/>
    </w:rPr>
  </w:style>
  <w:style w:type="paragraph" w:customStyle="1" w:styleId="Tabelakomorka">
    <w:name w:val="Tabela: komorka"/>
    <w:basedOn w:val="Brakstyluakapitowego"/>
    <w:uiPriority w:val="99"/>
    <w:rsid w:val="00EB1FD9"/>
    <w:rPr>
      <w:sz w:val="20"/>
      <w:szCs w:val="20"/>
    </w:rPr>
  </w:style>
  <w:style w:type="paragraph" w:customStyle="1" w:styleId="Tabelakomorka-punktykropki">
    <w:name w:val="Tabela: komorka - punkty kropki"/>
    <w:basedOn w:val="Tabelakomorka"/>
    <w:uiPriority w:val="99"/>
    <w:rsid w:val="00EB1FD9"/>
    <w:pPr>
      <w:tabs>
        <w:tab w:val="left" w:pos="170"/>
      </w:tabs>
      <w:ind w:left="170" w:hanging="170"/>
    </w:pPr>
  </w:style>
  <w:style w:type="character" w:customStyle="1" w:styleId="BukwyBold">
    <w:name w:val="Bukwy Bold"/>
    <w:uiPriority w:val="99"/>
    <w:rsid w:val="00EB1FD9"/>
    <w:rPr>
      <w:rFonts w:ascii="MyriadPro-Bold" w:hAnsi="MyriadPro-Bold" w:cs="MyriadPro-Bold"/>
      <w:b/>
      <w:bCs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Irzedu">
    <w:name w:val="Tytul I rzedu"/>
    <w:basedOn w:val="Normalny"/>
    <w:uiPriority w:val="99"/>
    <w:rsid w:val="002F7C68"/>
    <w:pPr>
      <w:pBdr>
        <w:bottom w:val="single" w:sz="2" w:space="6" w:color="000000"/>
      </w:pBdr>
      <w:autoSpaceDE w:val="0"/>
      <w:autoSpaceDN w:val="0"/>
      <w:adjustRightInd w:val="0"/>
      <w:spacing w:before="57" w:after="170" w:line="420" w:lineRule="atLeast"/>
      <w:textAlignment w:val="center"/>
    </w:pPr>
    <w:rPr>
      <w:rFonts w:ascii="AgendaPl Bold" w:hAnsi="AgendaPl Bold" w:cs="AgendaPl Bold"/>
      <w:b/>
      <w:bCs/>
      <w:caps/>
      <w:color w:val="024DA1"/>
      <w:sz w:val="36"/>
      <w:szCs w:val="36"/>
    </w:rPr>
  </w:style>
  <w:style w:type="paragraph" w:customStyle="1" w:styleId="001Tekstpodstawowy">
    <w:name w:val="001 Tekst podstawowy"/>
    <w:basedOn w:val="Normalny"/>
    <w:uiPriority w:val="99"/>
    <w:rsid w:val="002F7C68"/>
    <w:pPr>
      <w:tabs>
        <w:tab w:val="left" w:pos="170"/>
        <w:tab w:val="left" w:pos="340"/>
        <w:tab w:val="left" w:pos="510"/>
      </w:tabs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Dutch801HdEU Normal" w:hAnsi="Dutch801HdEU Normal" w:cs="Dutch801HdEU Normal"/>
      <w:color w:val="000000"/>
      <w:sz w:val="20"/>
      <w:szCs w:val="20"/>
    </w:rPr>
  </w:style>
  <w:style w:type="character" w:customStyle="1" w:styleId="BukwyBoldItalic">
    <w:name w:val="Bukwy Bold Italic"/>
    <w:uiPriority w:val="99"/>
    <w:rsid w:val="002F7C68"/>
    <w:rPr>
      <w:rFonts w:ascii="MyriadPro-BoldIt" w:hAnsi="MyriadPro-BoldIt" w:cs="MyriadPro-BoldIt"/>
      <w:b/>
      <w:bCs/>
      <w:i/>
      <w:iCs/>
      <w:lang w:val="ru-RU"/>
    </w:rPr>
  </w:style>
  <w:style w:type="character" w:customStyle="1" w:styleId="Italic">
    <w:name w:val="Italic"/>
    <w:uiPriority w:val="99"/>
    <w:rsid w:val="002F7C68"/>
    <w:rPr>
      <w:i/>
      <w:iCs/>
    </w:rPr>
  </w:style>
  <w:style w:type="paragraph" w:customStyle="1" w:styleId="Brakstyluakapitowego">
    <w:name w:val="[Brak stylu akapitowego]"/>
    <w:rsid w:val="00EB1FD9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Tabelaglowka">
    <w:name w:val="Tabela: glowka"/>
    <w:basedOn w:val="Brakstyluakapitowego"/>
    <w:uiPriority w:val="99"/>
    <w:rsid w:val="00EB1FD9"/>
    <w:pPr>
      <w:spacing w:line="240" w:lineRule="atLeast"/>
      <w:jc w:val="center"/>
    </w:pPr>
    <w:rPr>
      <w:b/>
      <w:bCs/>
      <w:color w:val="FFFFFF"/>
    </w:rPr>
  </w:style>
  <w:style w:type="paragraph" w:customStyle="1" w:styleId="PLANWYNIKOWY-rozdzial">
    <w:name w:val="PLAN WYNIKOWY - rozdzial"/>
    <w:basedOn w:val="Brakstyluakapitowego"/>
    <w:uiPriority w:val="99"/>
    <w:rsid w:val="00EB1FD9"/>
    <w:pPr>
      <w:tabs>
        <w:tab w:val="left" w:pos="170"/>
      </w:tabs>
      <w:spacing w:line="220" w:lineRule="atLeast"/>
    </w:pPr>
    <w:rPr>
      <w:b/>
      <w:bCs/>
      <w:color w:val="0032FF"/>
      <w:sz w:val="18"/>
      <w:szCs w:val="18"/>
    </w:rPr>
  </w:style>
  <w:style w:type="paragraph" w:customStyle="1" w:styleId="Tabelakomorka">
    <w:name w:val="Tabela: komorka"/>
    <w:basedOn w:val="Brakstyluakapitowego"/>
    <w:uiPriority w:val="99"/>
    <w:rsid w:val="00EB1FD9"/>
    <w:rPr>
      <w:sz w:val="20"/>
      <w:szCs w:val="20"/>
    </w:rPr>
  </w:style>
  <w:style w:type="paragraph" w:customStyle="1" w:styleId="Tabelakomorka-punktykropki">
    <w:name w:val="Tabela: komorka - punkty kropki"/>
    <w:basedOn w:val="Tabelakomorka"/>
    <w:uiPriority w:val="99"/>
    <w:rsid w:val="00EB1FD9"/>
    <w:pPr>
      <w:tabs>
        <w:tab w:val="left" w:pos="170"/>
      </w:tabs>
      <w:ind w:left="170" w:hanging="170"/>
    </w:pPr>
  </w:style>
  <w:style w:type="character" w:customStyle="1" w:styleId="BukwyBold">
    <w:name w:val="Bukwy Bold"/>
    <w:uiPriority w:val="99"/>
    <w:rsid w:val="00EB1FD9"/>
    <w:rPr>
      <w:rFonts w:ascii="MyriadPro-Bold" w:hAnsi="MyriadPro-Bold" w:cs="MyriadPro-Bold"/>
      <w:b/>
      <w:b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35672-0831-4249-BAE7-B6E3C05FE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3175</Words>
  <Characters>19050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Dyrekcja</cp:lastModifiedBy>
  <cp:revision>2</cp:revision>
  <dcterms:created xsi:type="dcterms:W3CDTF">2022-01-07T12:50:00Z</dcterms:created>
  <dcterms:modified xsi:type="dcterms:W3CDTF">2022-01-07T12:50:00Z</dcterms:modified>
</cp:coreProperties>
</file>